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0EB46428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40754F">
        <w:rPr>
          <w:rFonts w:hint="eastAsia"/>
          <w:sz w:val="28"/>
        </w:rPr>
        <w:t>２６</w:t>
      </w:r>
      <w:r w:rsidR="00A16CC7">
        <w:rPr>
          <w:rFonts w:hint="eastAsia"/>
          <w:sz w:val="28"/>
        </w:rPr>
        <w:t>５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2249F4D3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15417E">
        <w:rPr>
          <w:rFonts w:hint="eastAsia"/>
          <w:sz w:val="28"/>
        </w:rPr>
        <w:t>8</w:t>
      </w:r>
    </w:p>
    <w:p w14:paraId="450FCF70" w14:textId="382DE99B" w:rsidR="003F495D" w:rsidRPr="00F552D1" w:rsidRDefault="003F495D" w:rsidP="003F495D">
      <w:pPr>
        <w:jc w:val="left"/>
        <w:rPr>
          <w:sz w:val="28"/>
          <w:szCs w:val="21"/>
        </w:rPr>
      </w:pPr>
    </w:p>
    <w:p w14:paraId="29991B89" w14:textId="5197D5FC" w:rsidR="00FF74F7" w:rsidRDefault="000829C5" w:rsidP="0015417E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Windows7のサポート</w:t>
      </w:r>
      <w:r w:rsidR="00820CE2">
        <w:rPr>
          <w:rFonts w:hint="eastAsia"/>
          <w:sz w:val="32"/>
          <w:szCs w:val="24"/>
        </w:rPr>
        <w:t>終了</w:t>
      </w:r>
      <w:r w:rsidR="003A1012">
        <w:rPr>
          <w:rFonts w:hint="eastAsia"/>
          <w:sz w:val="32"/>
          <w:szCs w:val="24"/>
        </w:rPr>
        <w:t>後の対応策</w:t>
      </w:r>
    </w:p>
    <w:p w14:paraId="29944D2D" w14:textId="78F47363" w:rsidR="0015417E" w:rsidRDefault="0015417E" w:rsidP="0015417E">
      <w:pPr>
        <w:tabs>
          <w:tab w:val="right" w:pos="9637"/>
        </w:tabs>
        <w:jc w:val="left"/>
        <w:rPr>
          <w:sz w:val="28"/>
        </w:rPr>
      </w:pPr>
    </w:p>
    <w:p w14:paraId="34CACF73" w14:textId="77777777" w:rsidR="00446BF9" w:rsidRDefault="00E0012E" w:rsidP="0015417E">
      <w:pPr>
        <w:tabs>
          <w:tab w:val="right" w:pos="9637"/>
        </w:tabs>
        <w:jc w:val="left"/>
        <w:rPr>
          <w:sz w:val="28"/>
        </w:rPr>
      </w:pPr>
      <w:r w:rsidRPr="003A1012">
        <w:rPr>
          <w:b/>
          <w:bCs/>
          <w:color w:val="FF0000"/>
          <w:sz w:val="28"/>
        </w:rPr>
        <w:t>2020 年 1 月 14 日</w:t>
      </w:r>
      <w:r w:rsidRPr="00E0012E">
        <w:rPr>
          <w:sz w:val="28"/>
        </w:rPr>
        <w:t>に、Windows 7 の</w:t>
      </w:r>
      <w:r w:rsidR="00973A5C">
        <w:rPr>
          <w:rFonts w:hint="eastAsia"/>
          <w:sz w:val="28"/>
        </w:rPr>
        <w:t>マイクロソフト社からの</w:t>
      </w:r>
      <w:r w:rsidRPr="00E0012E">
        <w:rPr>
          <w:sz w:val="28"/>
        </w:rPr>
        <w:t>サポートが</w:t>
      </w:r>
    </w:p>
    <w:p w14:paraId="54FB93A7" w14:textId="224F7ED5" w:rsidR="00E0012E" w:rsidRDefault="00E0012E" w:rsidP="0015417E">
      <w:pPr>
        <w:tabs>
          <w:tab w:val="right" w:pos="9637"/>
        </w:tabs>
        <w:jc w:val="left"/>
        <w:rPr>
          <w:sz w:val="28"/>
        </w:rPr>
      </w:pPr>
      <w:r w:rsidRPr="00E0012E">
        <w:rPr>
          <w:sz w:val="28"/>
        </w:rPr>
        <w:t>終了</w:t>
      </w:r>
      <w:r w:rsidR="00973A5C">
        <w:rPr>
          <w:rFonts w:hint="eastAsia"/>
          <w:sz w:val="28"/>
        </w:rPr>
        <w:t>します。</w:t>
      </w:r>
      <w:r w:rsidR="003A1012">
        <w:rPr>
          <w:rFonts w:hint="eastAsia"/>
          <w:sz w:val="28"/>
        </w:rPr>
        <w:t>対応策をまとめましたので以下に記述します。</w:t>
      </w:r>
    </w:p>
    <w:p w14:paraId="5EC16813" w14:textId="77777777" w:rsidR="00DD7AF8" w:rsidRDefault="00DD7AF8" w:rsidP="0015417E">
      <w:pPr>
        <w:tabs>
          <w:tab w:val="right" w:pos="9637"/>
        </w:tabs>
        <w:jc w:val="left"/>
        <w:rPr>
          <w:rFonts w:hint="eastAsia"/>
          <w:sz w:val="28"/>
        </w:rPr>
      </w:pPr>
    </w:p>
    <w:p w14:paraId="1287F625" w14:textId="657A5D05" w:rsidR="00E8642E" w:rsidRPr="0015417E" w:rsidRDefault="00E8642E" w:rsidP="0015417E">
      <w:pPr>
        <w:tabs>
          <w:tab w:val="right" w:pos="9637"/>
        </w:tabs>
        <w:jc w:val="left"/>
        <w:rPr>
          <w:rFonts w:hint="eastAsia"/>
          <w:sz w:val="28"/>
        </w:rPr>
      </w:pPr>
      <w:r>
        <w:rPr>
          <w:noProof/>
        </w:rPr>
        <w:drawing>
          <wp:inline distT="0" distB="0" distL="0" distR="0" wp14:anchorId="4E28D6D6" wp14:editId="784F3086">
            <wp:extent cx="1333500" cy="889000"/>
            <wp:effectExtent l="0" t="0" r="0" b="635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6544" cy="89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8B548" w14:textId="224D488D" w:rsidR="0015417E" w:rsidRPr="0015417E" w:rsidRDefault="000829C5" w:rsidP="0015417E">
      <w:pPr>
        <w:tabs>
          <w:tab w:val="right" w:pos="9637"/>
        </w:tabs>
        <w:jc w:val="left"/>
        <w:rPr>
          <w:sz w:val="28"/>
        </w:rPr>
      </w:pPr>
      <w:r>
        <w:rPr>
          <w:noProof/>
        </w:rPr>
        <w:drawing>
          <wp:inline distT="0" distB="0" distL="0" distR="0" wp14:anchorId="09E5034C" wp14:editId="6CA23351">
            <wp:extent cx="6119495" cy="20624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0981" w14:textId="63854625" w:rsidR="0015417E" w:rsidRDefault="0015417E" w:rsidP="0015417E">
      <w:pPr>
        <w:tabs>
          <w:tab w:val="right" w:pos="9637"/>
        </w:tabs>
        <w:jc w:val="left"/>
        <w:rPr>
          <w:szCs w:val="24"/>
        </w:rPr>
      </w:pPr>
    </w:p>
    <w:p w14:paraId="0AE0E258" w14:textId="49D275CF" w:rsidR="00446BF9" w:rsidRPr="00446BF9" w:rsidRDefault="00446BF9" w:rsidP="0015417E">
      <w:pPr>
        <w:tabs>
          <w:tab w:val="right" w:pos="9637"/>
        </w:tabs>
        <w:jc w:val="left"/>
        <w:rPr>
          <w:b/>
          <w:bCs/>
          <w:color w:val="FF0000"/>
          <w:sz w:val="32"/>
          <w:szCs w:val="32"/>
          <w:u w:val="single"/>
        </w:rPr>
      </w:pPr>
      <w:r w:rsidRPr="00446BF9">
        <w:rPr>
          <w:rFonts w:hint="eastAsia"/>
          <w:b/>
          <w:bCs/>
          <w:color w:val="FF0000"/>
          <w:sz w:val="32"/>
          <w:szCs w:val="32"/>
          <w:u w:val="single"/>
        </w:rPr>
        <w:t>1．サポートが終了するとどうなる？</w:t>
      </w:r>
    </w:p>
    <w:p w14:paraId="29FE6031" w14:textId="77777777" w:rsidR="00446BF9" w:rsidRDefault="00446BF9" w:rsidP="0015417E">
      <w:pPr>
        <w:tabs>
          <w:tab w:val="right" w:pos="9637"/>
        </w:tabs>
        <w:jc w:val="left"/>
        <w:rPr>
          <w:rFonts w:hint="eastAsia"/>
          <w:szCs w:val="24"/>
        </w:rPr>
      </w:pPr>
    </w:p>
    <w:p w14:paraId="19EB8AAC" w14:textId="2A73F182" w:rsidR="000829C5" w:rsidRPr="00446BF9" w:rsidRDefault="00446BF9" w:rsidP="00446BF9">
      <w:pPr>
        <w:tabs>
          <w:tab w:val="right" w:pos="9637"/>
        </w:tabs>
        <w:ind w:firstLineChars="100" w:firstLine="281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color w:val="FF0000"/>
          <w:sz w:val="28"/>
          <w:szCs w:val="28"/>
          <w:u w:val="single"/>
        </w:rPr>
        <w:t>①</w:t>
      </w:r>
      <w:r w:rsidR="000829C5" w:rsidRPr="00446BF9">
        <w:rPr>
          <w:rFonts w:hint="eastAsia"/>
          <w:b/>
          <w:bCs/>
          <w:color w:val="FF0000"/>
          <w:sz w:val="28"/>
          <w:szCs w:val="28"/>
          <w:u w:val="single"/>
        </w:rPr>
        <w:t>インターネット・メールを安全に利用できなくなります。</w:t>
      </w:r>
    </w:p>
    <w:p w14:paraId="7C33B402" w14:textId="77777777" w:rsidR="000829C5" w:rsidRPr="00446BF9" w:rsidRDefault="000829C5" w:rsidP="00446BF9">
      <w:pPr>
        <w:tabs>
          <w:tab w:val="right" w:pos="9637"/>
        </w:tabs>
        <w:ind w:leftChars="200" w:left="480"/>
        <w:jc w:val="left"/>
        <w:rPr>
          <w:sz w:val="28"/>
          <w:szCs w:val="28"/>
        </w:rPr>
      </w:pPr>
      <w:r w:rsidRPr="00446BF9">
        <w:rPr>
          <w:rFonts w:hint="eastAsia"/>
          <w:sz w:val="28"/>
          <w:szCs w:val="28"/>
        </w:rPr>
        <w:t>マイクロソフト社が毎月「</w:t>
      </w:r>
      <w:r w:rsidRPr="00446BF9">
        <w:rPr>
          <w:sz w:val="28"/>
          <w:szCs w:val="28"/>
        </w:rPr>
        <w:t>Windows Update」で配布している、新しく発見された脆弱性などの危険に対処するためのプログラム「セキュリティ更新プログラム」が提供されなくなります。</w:t>
      </w:r>
    </w:p>
    <w:p w14:paraId="668DB486" w14:textId="77777777" w:rsidR="000829C5" w:rsidRPr="00446BF9" w:rsidRDefault="000829C5" w:rsidP="00446BF9">
      <w:pPr>
        <w:tabs>
          <w:tab w:val="right" w:pos="9637"/>
        </w:tabs>
        <w:ind w:leftChars="200" w:left="480"/>
        <w:jc w:val="left"/>
        <w:rPr>
          <w:sz w:val="28"/>
          <w:szCs w:val="28"/>
        </w:rPr>
      </w:pPr>
      <w:r w:rsidRPr="00446BF9">
        <w:rPr>
          <w:rFonts w:hint="eastAsia"/>
          <w:sz w:val="28"/>
          <w:szCs w:val="28"/>
        </w:rPr>
        <w:t>新しい脅威に対応できなくなり、非常に危険になります。メールやブラウザを使うことはもちろん、ただ接続しているだけで、悪意のあるソフトウェアに侵入されたり、さまざまな攻撃を受けたりするおそれがあります。</w:t>
      </w:r>
    </w:p>
    <w:p w14:paraId="436EB735" w14:textId="4B7CE85D" w:rsidR="000829C5" w:rsidRPr="00446BF9" w:rsidRDefault="000829C5" w:rsidP="00446BF9">
      <w:pPr>
        <w:tabs>
          <w:tab w:val="right" w:pos="9637"/>
        </w:tabs>
        <w:ind w:leftChars="200" w:left="480"/>
        <w:jc w:val="left"/>
        <w:rPr>
          <w:sz w:val="28"/>
          <w:szCs w:val="28"/>
        </w:rPr>
      </w:pPr>
      <w:r w:rsidRPr="00446BF9">
        <w:rPr>
          <w:rFonts w:hint="eastAsia"/>
          <w:sz w:val="28"/>
          <w:szCs w:val="28"/>
        </w:rPr>
        <w:t>また、</w:t>
      </w:r>
      <w:r w:rsidRPr="00446BF9">
        <w:rPr>
          <w:sz w:val="28"/>
          <w:szCs w:val="28"/>
        </w:rPr>
        <w:t>USBメモリなどの記憶媒体でファイルを移動したときに、悪意のあるソフトウェアが侵入してくることもあります。</w:t>
      </w:r>
    </w:p>
    <w:p w14:paraId="11EB13E0" w14:textId="77777777" w:rsidR="000829C5" w:rsidRPr="00446BF9" w:rsidRDefault="000829C5" w:rsidP="00446BF9">
      <w:pPr>
        <w:tabs>
          <w:tab w:val="right" w:pos="9637"/>
        </w:tabs>
        <w:ind w:leftChars="200" w:left="480"/>
        <w:jc w:val="left"/>
        <w:rPr>
          <w:rFonts w:hint="eastAsia"/>
          <w:sz w:val="28"/>
          <w:szCs w:val="28"/>
        </w:rPr>
      </w:pPr>
    </w:p>
    <w:p w14:paraId="7DAB3FFC" w14:textId="72AF152F" w:rsidR="000829C5" w:rsidRPr="00446BF9" w:rsidRDefault="00446BF9" w:rsidP="00446BF9">
      <w:pPr>
        <w:tabs>
          <w:tab w:val="right" w:pos="9637"/>
        </w:tabs>
        <w:ind w:firstLineChars="100" w:firstLine="281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color w:val="FF0000"/>
          <w:sz w:val="28"/>
          <w:szCs w:val="28"/>
          <w:u w:val="single"/>
        </w:rPr>
        <w:t>②</w:t>
      </w:r>
      <w:r w:rsidR="000829C5" w:rsidRPr="00446BF9">
        <w:rPr>
          <w:rFonts w:hint="eastAsia"/>
          <w:b/>
          <w:bCs/>
          <w:color w:val="FF0000"/>
          <w:sz w:val="28"/>
          <w:szCs w:val="28"/>
          <w:u w:val="single"/>
        </w:rPr>
        <w:t>パソコン用ソフトウェア</w:t>
      </w:r>
      <w:r w:rsidRPr="00446BF9">
        <w:rPr>
          <w:rFonts w:hint="eastAsia"/>
          <w:b/>
          <w:bCs/>
          <w:color w:val="FF0000"/>
          <w:sz w:val="28"/>
          <w:szCs w:val="28"/>
          <w:u w:val="single"/>
        </w:rPr>
        <w:t>や</w:t>
      </w:r>
      <w:r w:rsidR="000829C5" w:rsidRPr="00446BF9">
        <w:rPr>
          <w:rFonts w:hint="eastAsia"/>
          <w:b/>
          <w:bCs/>
          <w:color w:val="FF0000"/>
          <w:sz w:val="28"/>
          <w:szCs w:val="28"/>
          <w:u w:val="single"/>
        </w:rPr>
        <w:t>周辺機器の最新版が利用できなくなります。</w:t>
      </w:r>
    </w:p>
    <w:p w14:paraId="60B8570B" w14:textId="77777777" w:rsidR="00446BF9" w:rsidRDefault="000829C5" w:rsidP="00446BF9">
      <w:pPr>
        <w:tabs>
          <w:tab w:val="right" w:pos="9637"/>
        </w:tabs>
        <w:ind w:leftChars="200" w:left="480"/>
        <w:jc w:val="left"/>
        <w:rPr>
          <w:sz w:val="28"/>
          <w:szCs w:val="28"/>
        </w:rPr>
      </w:pPr>
      <w:r w:rsidRPr="00446BF9">
        <w:rPr>
          <w:rFonts w:hint="eastAsia"/>
          <w:sz w:val="28"/>
          <w:szCs w:val="28"/>
        </w:rPr>
        <w:t>新しい周辺機器やソフトウェア・サービスが登場したときに配布されていた「機能の更新プログラム」が提供されなくなります。</w:t>
      </w:r>
    </w:p>
    <w:p w14:paraId="2DC2AFD1" w14:textId="41CC968C" w:rsidR="000829C5" w:rsidRPr="00446BF9" w:rsidRDefault="000829C5" w:rsidP="00446BF9">
      <w:pPr>
        <w:tabs>
          <w:tab w:val="right" w:pos="9637"/>
        </w:tabs>
        <w:ind w:leftChars="200" w:left="480"/>
        <w:jc w:val="left"/>
        <w:rPr>
          <w:sz w:val="28"/>
          <w:szCs w:val="28"/>
        </w:rPr>
      </w:pPr>
      <w:r w:rsidRPr="00446BF9">
        <w:rPr>
          <w:rFonts w:hint="eastAsia"/>
          <w:sz w:val="28"/>
          <w:szCs w:val="28"/>
        </w:rPr>
        <w:t>また、周辺機器やソフトウェア・サービスのメーカーも、</w:t>
      </w:r>
      <w:r w:rsidRPr="00446BF9">
        <w:rPr>
          <w:sz w:val="28"/>
          <w:szCs w:val="28"/>
        </w:rPr>
        <w:t>Windows 7 対応を考慮しなくなる可能性が高まります。</w:t>
      </w:r>
    </w:p>
    <w:p w14:paraId="20DFB5C7" w14:textId="77777777" w:rsidR="000829C5" w:rsidRPr="00446BF9" w:rsidRDefault="000829C5" w:rsidP="00446BF9">
      <w:pPr>
        <w:tabs>
          <w:tab w:val="right" w:pos="9637"/>
        </w:tabs>
        <w:ind w:leftChars="200" w:left="480"/>
        <w:jc w:val="left"/>
        <w:rPr>
          <w:sz w:val="28"/>
          <w:szCs w:val="28"/>
        </w:rPr>
      </w:pPr>
      <w:r w:rsidRPr="00446BF9">
        <w:rPr>
          <w:rFonts w:hint="eastAsia"/>
          <w:sz w:val="28"/>
          <w:szCs w:val="28"/>
        </w:rPr>
        <w:lastRenderedPageBreak/>
        <w:t>今後発売される周辺機器や、新しく提供されるソフトウェア・サービスを利用できなくなる可能性が高くなります。</w:t>
      </w:r>
    </w:p>
    <w:p w14:paraId="405B71CC" w14:textId="6CBC0A9F" w:rsidR="000829C5" w:rsidRPr="00446BF9" w:rsidRDefault="000829C5" w:rsidP="00446BF9">
      <w:pPr>
        <w:tabs>
          <w:tab w:val="right" w:pos="9637"/>
        </w:tabs>
        <w:ind w:leftChars="200" w:left="480"/>
        <w:jc w:val="left"/>
        <w:rPr>
          <w:sz w:val="28"/>
          <w:szCs w:val="28"/>
        </w:rPr>
      </w:pPr>
      <w:r w:rsidRPr="00446BF9">
        <w:rPr>
          <w:rFonts w:hint="eastAsia"/>
          <w:sz w:val="28"/>
          <w:szCs w:val="28"/>
        </w:rPr>
        <w:t>例えば、今お使いのプリンタが壊れたとき、新しいプリンタを買ってきても</w:t>
      </w:r>
      <w:r w:rsidRPr="00446BF9">
        <w:rPr>
          <w:sz w:val="28"/>
          <w:szCs w:val="28"/>
        </w:rPr>
        <w:t>Windows 7 搭載のパソコンでは使用できない可能性があります。</w:t>
      </w:r>
    </w:p>
    <w:p w14:paraId="4D1E0E3E" w14:textId="1AF02733" w:rsidR="00AB7AF2" w:rsidRDefault="00AB7AF2" w:rsidP="000829C5">
      <w:pPr>
        <w:tabs>
          <w:tab w:val="right" w:pos="9637"/>
        </w:tabs>
        <w:jc w:val="left"/>
        <w:rPr>
          <w:szCs w:val="24"/>
        </w:rPr>
      </w:pPr>
    </w:p>
    <w:p w14:paraId="0A1CA014" w14:textId="6F89382B" w:rsidR="00446BF9" w:rsidRDefault="00446BF9" w:rsidP="000829C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  <w:u w:val="single"/>
        </w:rPr>
      </w:pPr>
      <w:r w:rsidRPr="005C1453">
        <w:rPr>
          <w:rFonts w:hint="eastAsia"/>
          <w:b/>
          <w:bCs/>
          <w:color w:val="FF0000"/>
          <w:sz w:val="28"/>
          <w:szCs w:val="28"/>
          <w:u w:val="single"/>
        </w:rPr>
        <w:t>２．最新版パソコンとの性能比較（出典：富士通）</w:t>
      </w:r>
    </w:p>
    <w:p w14:paraId="684AAC07" w14:textId="44C7738B" w:rsidR="00AB7AF2" w:rsidRDefault="005C1453" w:rsidP="000829C5">
      <w:pPr>
        <w:tabs>
          <w:tab w:val="right" w:pos="9637"/>
        </w:tabs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  <w:r w:rsidR="00AB7AF2">
        <w:rPr>
          <w:noProof/>
        </w:rPr>
        <w:drawing>
          <wp:inline distT="0" distB="0" distL="0" distR="0" wp14:anchorId="6FB9E966" wp14:editId="7A1B584E">
            <wp:extent cx="5019675" cy="3309642"/>
            <wp:effectExtent l="0" t="0" r="0" b="508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7090" cy="331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7D19" w14:textId="7BDAF46E" w:rsidR="000829C5" w:rsidRDefault="000829C5" w:rsidP="000829C5">
      <w:pPr>
        <w:tabs>
          <w:tab w:val="right" w:pos="9637"/>
        </w:tabs>
        <w:jc w:val="left"/>
        <w:rPr>
          <w:szCs w:val="24"/>
        </w:rPr>
      </w:pPr>
    </w:p>
    <w:p w14:paraId="19E023B0" w14:textId="7F0EEC13" w:rsidR="000829C5" w:rsidRPr="005C1453" w:rsidRDefault="005C1453" w:rsidP="000829C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  <w:u w:val="single"/>
        </w:rPr>
      </w:pPr>
      <w:r w:rsidRPr="005C1453">
        <w:rPr>
          <w:rFonts w:hint="eastAsia"/>
          <w:b/>
          <w:bCs/>
          <w:color w:val="FF0000"/>
          <w:sz w:val="28"/>
          <w:szCs w:val="28"/>
          <w:u w:val="single"/>
        </w:rPr>
        <w:t>３．対応策</w:t>
      </w:r>
      <w:r w:rsidR="00DD7AF8">
        <w:rPr>
          <w:rFonts w:hint="eastAsia"/>
          <w:b/>
          <w:bCs/>
          <w:color w:val="FF0000"/>
          <w:sz w:val="28"/>
          <w:szCs w:val="28"/>
          <w:u w:val="single"/>
        </w:rPr>
        <w:t>（以下の対応策以外にもアイディアはあるとは思いますが）</w:t>
      </w:r>
    </w:p>
    <w:p w14:paraId="48B1EC14" w14:textId="6F8E2E23" w:rsidR="005C1453" w:rsidRDefault="005C1453" w:rsidP="00284D42">
      <w:pPr>
        <w:tabs>
          <w:tab w:val="right" w:pos="9637"/>
        </w:tabs>
        <w:ind w:leftChars="100" w:left="521" w:hangingChars="100" w:hanging="281"/>
        <w:jc w:val="left"/>
        <w:rPr>
          <w:sz w:val="28"/>
          <w:szCs w:val="28"/>
        </w:rPr>
      </w:pPr>
      <w:r w:rsidRPr="00284D42">
        <w:rPr>
          <w:rFonts w:hint="eastAsia"/>
          <w:b/>
          <w:bCs/>
          <w:sz w:val="28"/>
          <w:szCs w:val="28"/>
          <w:u w:val="single"/>
        </w:rPr>
        <w:t>①Windows７パソコンにWindows１０ソフトを</w:t>
      </w:r>
      <w:r w:rsidR="00284D42" w:rsidRPr="00284D42">
        <w:rPr>
          <w:rFonts w:hint="eastAsia"/>
          <w:b/>
          <w:bCs/>
          <w:sz w:val="28"/>
          <w:szCs w:val="28"/>
          <w:u w:val="single"/>
        </w:rPr>
        <w:t>購入してインストールする。</w:t>
      </w:r>
      <w:r w:rsidR="00284D42">
        <w:rPr>
          <w:rFonts w:hint="eastAsia"/>
          <w:sz w:val="28"/>
          <w:szCs w:val="28"/>
        </w:rPr>
        <w:t>古いパソコンでは、インストールが失敗する確率が高い。</w:t>
      </w:r>
    </w:p>
    <w:p w14:paraId="286CCB5A" w14:textId="3C8CEFBF" w:rsidR="00284D42" w:rsidRDefault="00284D42" w:rsidP="00284D42">
      <w:pPr>
        <w:tabs>
          <w:tab w:val="right" w:pos="9637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お店やパソコンメーカーと相談して、ＯＫとなったら購入する</w:t>
      </w:r>
    </w:p>
    <w:p w14:paraId="05D6561F" w14:textId="7CA1979B" w:rsidR="00284D42" w:rsidRDefault="00284D42" w:rsidP="00284D42">
      <w:pPr>
        <w:tabs>
          <w:tab w:val="right" w:pos="9637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約１５，０００円前後････よく確認しないと無駄金になる。</w:t>
      </w:r>
    </w:p>
    <w:p w14:paraId="5E4201BA" w14:textId="3ED0B582" w:rsidR="003A1012" w:rsidRDefault="003A1012" w:rsidP="00CE62F8">
      <w:pPr>
        <w:tabs>
          <w:tab w:val="right" w:pos="9637"/>
        </w:tabs>
        <w:ind w:leftChars="200" w:left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高度な技で、Windows１０ソフトを無償に近い形でインストールが出来</w:t>
      </w:r>
      <w:r w:rsidR="00CE62F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るようではあるが、必ず成功するとは限らないし、</w:t>
      </w:r>
      <w:r w:rsidR="00CE62F8">
        <w:rPr>
          <w:rFonts w:hint="eastAsia"/>
          <w:sz w:val="28"/>
          <w:szCs w:val="28"/>
        </w:rPr>
        <w:t>今後パソコンが正常に動くかどうかの心配がありますので、あまり推奨できません。</w:t>
      </w:r>
    </w:p>
    <w:p w14:paraId="3D07518A" w14:textId="6E438DF6" w:rsidR="00284D42" w:rsidRPr="00284D42" w:rsidRDefault="00284D42" w:rsidP="00284D42">
      <w:pPr>
        <w:tabs>
          <w:tab w:val="right" w:pos="9637"/>
        </w:tabs>
        <w:ind w:firstLineChars="100" w:firstLine="281"/>
        <w:jc w:val="left"/>
        <w:rPr>
          <w:b/>
          <w:bCs/>
          <w:sz w:val="28"/>
          <w:szCs w:val="28"/>
          <w:u w:val="single"/>
        </w:rPr>
      </w:pPr>
      <w:r w:rsidRPr="00284D42">
        <w:rPr>
          <w:rFonts w:hint="eastAsia"/>
          <w:b/>
          <w:bCs/>
          <w:sz w:val="28"/>
          <w:szCs w:val="28"/>
          <w:u w:val="single"/>
        </w:rPr>
        <w:t>②Windows１０パソコンを購入する（新品、中古）</w:t>
      </w:r>
    </w:p>
    <w:p w14:paraId="10562384" w14:textId="11389A47" w:rsidR="00284D42" w:rsidRDefault="00284D42" w:rsidP="00284D42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費用はかかるが、一番確実、ただし、パソコンの初期設定が必要となる。購入店でやってもらうか、自分で行う。</w:t>
      </w:r>
    </w:p>
    <w:p w14:paraId="4383455F" w14:textId="30AA0B8E" w:rsidR="00284D42" w:rsidRDefault="00284D42" w:rsidP="00284D42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国内メーカーがお勧め。費用は１０万円以上はかかる。</w:t>
      </w:r>
    </w:p>
    <w:p w14:paraId="068A23BA" w14:textId="370A9850" w:rsidR="00284D42" w:rsidRPr="00284D42" w:rsidRDefault="00284D42" w:rsidP="00284D42">
      <w:pPr>
        <w:tabs>
          <w:tab w:val="right" w:pos="9637"/>
        </w:tabs>
        <w:ind w:left="562" w:hangingChars="200" w:hanging="562"/>
        <w:jc w:val="left"/>
        <w:rPr>
          <w:b/>
          <w:bCs/>
          <w:sz w:val="28"/>
          <w:szCs w:val="28"/>
          <w:u w:val="single"/>
        </w:rPr>
      </w:pPr>
      <w:r w:rsidRPr="00284D42">
        <w:rPr>
          <w:rFonts w:hint="eastAsia"/>
          <w:b/>
          <w:bCs/>
          <w:sz w:val="28"/>
          <w:szCs w:val="28"/>
          <w:u w:val="single"/>
        </w:rPr>
        <w:t xml:space="preserve">　③インターネット・メールを止めてWindows７を使い続ける</w:t>
      </w:r>
    </w:p>
    <w:p w14:paraId="2C8212F3" w14:textId="61A64BD4" w:rsidR="00284D42" w:rsidRDefault="00284D42" w:rsidP="00284D42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A1012">
        <w:rPr>
          <w:rFonts w:hint="eastAsia"/>
          <w:sz w:val="28"/>
          <w:szCs w:val="28"/>
        </w:rPr>
        <w:t>パソコンは、</w:t>
      </w:r>
      <w:r w:rsidR="003A1012" w:rsidRPr="00813FB2">
        <w:rPr>
          <w:rFonts w:hint="eastAsia"/>
          <w:b/>
          <w:bCs/>
          <w:color w:val="FF0000"/>
          <w:sz w:val="28"/>
          <w:szCs w:val="28"/>
        </w:rPr>
        <w:t>インターネットを切断</w:t>
      </w:r>
      <w:r w:rsidR="003A1012">
        <w:rPr>
          <w:rFonts w:hint="eastAsia"/>
          <w:sz w:val="28"/>
          <w:szCs w:val="28"/>
        </w:rPr>
        <w:t>して</w:t>
      </w:r>
      <w:r w:rsidR="003A1012">
        <w:rPr>
          <w:rFonts w:hint="eastAsia"/>
          <w:sz w:val="28"/>
          <w:szCs w:val="28"/>
        </w:rPr>
        <w:t>年賀状とかワード・エクセル</w:t>
      </w:r>
      <w:r w:rsidR="00DD7AF8">
        <w:rPr>
          <w:rFonts w:hint="eastAsia"/>
          <w:sz w:val="28"/>
          <w:szCs w:val="28"/>
        </w:rPr>
        <w:t>、写真、音楽</w:t>
      </w:r>
      <w:r w:rsidR="003A1012">
        <w:rPr>
          <w:rFonts w:hint="eastAsia"/>
          <w:sz w:val="28"/>
          <w:szCs w:val="28"/>
        </w:rPr>
        <w:t>などに</w:t>
      </w:r>
      <w:r w:rsidR="003A1012">
        <w:rPr>
          <w:rFonts w:hint="eastAsia"/>
          <w:sz w:val="28"/>
          <w:szCs w:val="28"/>
        </w:rPr>
        <w:t>使う。</w:t>
      </w:r>
      <w:r w:rsidR="003A1012">
        <w:rPr>
          <w:rFonts w:hint="eastAsia"/>
          <w:sz w:val="28"/>
          <w:szCs w:val="28"/>
        </w:rPr>
        <w:t>通信は、</w:t>
      </w:r>
      <w:r w:rsidR="003A1012">
        <w:rPr>
          <w:rFonts w:hint="eastAsia"/>
          <w:sz w:val="28"/>
          <w:szCs w:val="28"/>
        </w:rPr>
        <w:t>スマホなどタブレット</w:t>
      </w:r>
      <w:r w:rsidR="003A1012">
        <w:rPr>
          <w:rFonts w:hint="eastAsia"/>
          <w:sz w:val="28"/>
          <w:szCs w:val="28"/>
        </w:rPr>
        <w:t>を使用</w:t>
      </w:r>
      <w:r w:rsidR="003A1012">
        <w:rPr>
          <w:rFonts w:hint="eastAsia"/>
          <w:sz w:val="28"/>
          <w:szCs w:val="28"/>
        </w:rPr>
        <w:t>。</w:t>
      </w:r>
    </w:p>
    <w:p w14:paraId="4C6BBE6D" w14:textId="3CC291AC" w:rsidR="003A1012" w:rsidRDefault="003A1012" w:rsidP="00284D42">
      <w:pPr>
        <w:tabs>
          <w:tab w:val="right" w:pos="9637"/>
        </w:tabs>
        <w:ind w:left="643" w:hangingChars="200" w:hanging="643"/>
        <w:jc w:val="left"/>
        <w:rPr>
          <w:b/>
          <w:bCs/>
          <w:color w:val="FF0000"/>
          <w:sz w:val="32"/>
          <w:szCs w:val="32"/>
        </w:rPr>
      </w:pPr>
      <w:r w:rsidRPr="003A1012">
        <w:rPr>
          <w:rFonts w:hint="eastAsia"/>
          <w:b/>
          <w:bCs/>
          <w:color w:val="FF0000"/>
          <w:sz w:val="32"/>
          <w:szCs w:val="32"/>
        </w:rPr>
        <w:t>以上、小話としてまとめましたので、ご参考にしてください。</w:t>
      </w:r>
    </w:p>
    <w:p w14:paraId="0F5B3520" w14:textId="1CC96E76" w:rsidR="00DD7AF8" w:rsidRPr="003A1012" w:rsidRDefault="00813FB2" w:rsidP="00284D42">
      <w:pPr>
        <w:tabs>
          <w:tab w:val="right" w:pos="9637"/>
        </w:tabs>
        <w:ind w:left="643" w:hangingChars="200" w:hanging="643"/>
        <w:jc w:val="left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この文書は、</w:t>
      </w:r>
      <w:r w:rsidR="00DD7AF8">
        <w:rPr>
          <w:rFonts w:hint="eastAsia"/>
          <w:b/>
          <w:bCs/>
          <w:color w:val="FF0000"/>
          <w:sz w:val="32"/>
          <w:szCs w:val="32"/>
        </w:rPr>
        <w:t>作成者個人の見解を元に作成しました。</w:t>
      </w:r>
    </w:p>
    <w:p w14:paraId="1C71CF9E" w14:textId="727888B9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C96D" w14:textId="77777777" w:rsidR="00A40BD1" w:rsidRDefault="00A40BD1">
      <w:r>
        <w:separator/>
      </w:r>
    </w:p>
  </w:endnote>
  <w:endnote w:type="continuationSeparator" w:id="0">
    <w:p w14:paraId="5B06BC8C" w14:textId="77777777" w:rsidR="00A40BD1" w:rsidRDefault="00A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A40B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BE21" w14:textId="77777777" w:rsidR="00A40BD1" w:rsidRDefault="00A40BD1">
      <w:r>
        <w:separator/>
      </w:r>
    </w:p>
  </w:footnote>
  <w:footnote w:type="continuationSeparator" w:id="0">
    <w:p w14:paraId="406B703D" w14:textId="77777777" w:rsidR="00A40BD1" w:rsidRDefault="00A4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15417E"/>
    <w:rsid w:val="001678C8"/>
    <w:rsid w:val="001B34BC"/>
    <w:rsid w:val="00284D42"/>
    <w:rsid w:val="002907F6"/>
    <w:rsid w:val="00295660"/>
    <w:rsid w:val="003A1012"/>
    <w:rsid w:val="003B4C89"/>
    <w:rsid w:val="003F495D"/>
    <w:rsid w:val="0040754F"/>
    <w:rsid w:val="00414212"/>
    <w:rsid w:val="00446BF9"/>
    <w:rsid w:val="00461A70"/>
    <w:rsid w:val="005B5318"/>
    <w:rsid w:val="005C1453"/>
    <w:rsid w:val="00682B17"/>
    <w:rsid w:val="00731AD9"/>
    <w:rsid w:val="007C2766"/>
    <w:rsid w:val="007D3E19"/>
    <w:rsid w:val="0080788F"/>
    <w:rsid w:val="00813FB2"/>
    <w:rsid w:val="00820CE2"/>
    <w:rsid w:val="008A6C17"/>
    <w:rsid w:val="00973A5C"/>
    <w:rsid w:val="009A0567"/>
    <w:rsid w:val="00A0176E"/>
    <w:rsid w:val="00A16CC7"/>
    <w:rsid w:val="00A36839"/>
    <w:rsid w:val="00A40BD1"/>
    <w:rsid w:val="00A50F48"/>
    <w:rsid w:val="00AB7AF2"/>
    <w:rsid w:val="00AF4735"/>
    <w:rsid w:val="00BD1DCF"/>
    <w:rsid w:val="00C91D18"/>
    <w:rsid w:val="00CE62F8"/>
    <w:rsid w:val="00DD7AF8"/>
    <w:rsid w:val="00DE5D56"/>
    <w:rsid w:val="00E0012E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2</cp:revision>
  <dcterms:created xsi:type="dcterms:W3CDTF">2019-11-08T02:58:00Z</dcterms:created>
  <dcterms:modified xsi:type="dcterms:W3CDTF">2019-11-08T02:58:00Z</dcterms:modified>
</cp:coreProperties>
</file>